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6A" w:rsidRDefault="002E206A" w:rsidP="008A4864">
      <w:pPr>
        <w:spacing w:after="0"/>
        <w:rPr>
          <w:sz w:val="28"/>
          <w:szCs w:val="28"/>
          <w:lang w:val="it-IT"/>
        </w:rPr>
      </w:pPr>
      <w:r w:rsidRPr="002E206A">
        <w:rPr>
          <w:b/>
          <w:sz w:val="28"/>
          <w:szCs w:val="28"/>
          <w:lang w:val="it-IT"/>
        </w:rPr>
        <w:t>LUCA FOLETTI</w:t>
      </w:r>
      <w:r>
        <w:rPr>
          <w:sz w:val="28"/>
          <w:szCs w:val="28"/>
          <w:lang w:val="it-IT"/>
        </w:rPr>
        <w:t xml:space="preserve"> – Consigliere </w:t>
      </w:r>
      <w:proofErr w:type="spellStart"/>
      <w:r>
        <w:rPr>
          <w:sz w:val="28"/>
          <w:szCs w:val="28"/>
          <w:lang w:val="it-IT"/>
        </w:rPr>
        <w:t>CdA</w:t>
      </w:r>
      <w:proofErr w:type="spellEnd"/>
      <w:r>
        <w:rPr>
          <w:sz w:val="28"/>
          <w:szCs w:val="28"/>
          <w:lang w:val="it-IT"/>
        </w:rPr>
        <w:t xml:space="preserve"> TSRM</w:t>
      </w:r>
    </w:p>
    <w:p w:rsidR="002E206A" w:rsidRDefault="002E206A" w:rsidP="008A4864">
      <w:pPr>
        <w:spacing w:after="0"/>
        <w:rPr>
          <w:sz w:val="28"/>
          <w:szCs w:val="28"/>
          <w:lang w:val="it-IT"/>
        </w:rPr>
      </w:pPr>
    </w:p>
    <w:p w:rsidR="008A4864" w:rsidRDefault="008A4864" w:rsidP="008A4864">
      <w:pPr>
        <w:spacing w:after="0"/>
        <w:rPr>
          <w:sz w:val="28"/>
          <w:szCs w:val="28"/>
          <w:lang w:val="it-IT"/>
        </w:rPr>
      </w:pPr>
      <w:r w:rsidRPr="008A4864">
        <w:rPr>
          <w:sz w:val="28"/>
          <w:szCs w:val="28"/>
          <w:lang w:val="it-IT"/>
        </w:rPr>
        <w:t xml:space="preserve">Laureato in </w:t>
      </w:r>
      <w:r>
        <w:rPr>
          <w:sz w:val="28"/>
          <w:szCs w:val="28"/>
          <w:lang w:val="it-IT"/>
        </w:rPr>
        <w:t>T</w:t>
      </w:r>
      <w:r w:rsidRPr="008A4864">
        <w:rPr>
          <w:sz w:val="28"/>
          <w:szCs w:val="28"/>
          <w:lang w:val="it-IT"/>
        </w:rPr>
        <w:t xml:space="preserve">ecniche di </w:t>
      </w:r>
      <w:r>
        <w:rPr>
          <w:sz w:val="28"/>
          <w:szCs w:val="28"/>
          <w:lang w:val="it-IT"/>
        </w:rPr>
        <w:t>R</w:t>
      </w:r>
      <w:r w:rsidRPr="008A4864">
        <w:rPr>
          <w:sz w:val="28"/>
          <w:szCs w:val="28"/>
          <w:lang w:val="it-IT"/>
        </w:rPr>
        <w:t xml:space="preserve">adiologia </w:t>
      </w:r>
      <w:r>
        <w:rPr>
          <w:sz w:val="28"/>
          <w:szCs w:val="28"/>
          <w:lang w:val="it-IT"/>
        </w:rPr>
        <w:t>M</w:t>
      </w:r>
      <w:r w:rsidRPr="008A4864">
        <w:rPr>
          <w:sz w:val="28"/>
          <w:szCs w:val="28"/>
          <w:lang w:val="it-IT"/>
        </w:rPr>
        <w:t>edica per immagini e radioterapia presso l</w:t>
      </w:r>
      <w:r>
        <w:rPr>
          <w:sz w:val="28"/>
          <w:szCs w:val="28"/>
          <w:lang w:val="it-IT"/>
        </w:rPr>
        <w:t>’</w:t>
      </w:r>
      <w:r w:rsidRPr="008A4864">
        <w:rPr>
          <w:sz w:val="28"/>
          <w:szCs w:val="28"/>
          <w:lang w:val="it-IT"/>
        </w:rPr>
        <w:t xml:space="preserve"> Università degli </w:t>
      </w:r>
      <w:r>
        <w:rPr>
          <w:sz w:val="28"/>
          <w:szCs w:val="28"/>
          <w:lang w:val="it-IT"/>
        </w:rPr>
        <w:t>studi di Parma ad aprile 2014.</w:t>
      </w:r>
    </w:p>
    <w:p w:rsidR="001555E0" w:rsidRDefault="008A4864" w:rsidP="008A4864">
      <w:pPr>
        <w:spacing w:after="0"/>
        <w:rPr>
          <w:sz w:val="28"/>
          <w:szCs w:val="28"/>
          <w:lang w:val="it-IT"/>
        </w:rPr>
      </w:pPr>
      <w:r w:rsidRPr="008A4864">
        <w:rPr>
          <w:sz w:val="28"/>
          <w:szCs w:val="28"/>
          <w:lang w:val="it-IT"/>
        </w:rPr>
        <w:t>Dopo qualche mese sono stato assunto alla Casa di Cura Piacenza</w:t>
      </w:r>
      <w:r>
        <w:rPr>
          <w:sz w:val="28"/>
          <w:szCs w:val="28"/>
          <w:lang w:val="it-IT"/>
        </w:rPr>
        <w:t xml:space="preserve"> (PC)</w:t>
      </w:r>
      <w:r w:rsidRPr="008A4864">
        <w:rPr>
          <w:sz w:val="28"/>
          <w:szCs w:val="28"/>
          <w:lang w:val="it-IT"/>
        </w:rPr>
        <w:t xml:space="preserve"> dove lavoro tuttora com</w:t>
      </w:r>
      <w:r>
        <w:rPr>
          <w:sz w:val="28"/>
          <w:szCs w:val="28"/>
          <w:lang w:val="it-IT"/>
        </w:rPr>
        <w:t xml:space="preserve">e TSRM in tutte le diagnostiche: </w:t>
      </w:r>
      <w:r w:rsidRPr="008A4864">
        <w:rPr>
          <w:sz w:val="28"/>
          <w:szCs w:val="28"/>
          <w:lang w:val="it-IT"/>
        </w:rPr>
        <w:t xml:space="preserve">RX tradizionale, </w:t>
      </w:r>
      <w:r w:rsidR="001555E0">
        <w:rPr>
          <w:sz w:val="28"/>
          <w:szCs w:val="28"/>
          <w:lang w:val="it-IT"/>
        </w:rPr>
        <w:t>uso dell’ Intensificatore di Brillanza (</w:t>
      </w:r>
      <w:r w:rsidRPr="008A4864">
        <w:rPr>
          <w:sz w:val="28"/>
          <w:szCs w:val="28"/>
          <w:lang w:val="it-IT"/>
        </w:rPr>
        <w:t>IB</w:t>
      </w:r>
      <w:r w:rsidR="001555E0">
        <w:rPr>
          <w:sz w:val="28"/>
          <w:szCs w:val="28"/>
          <w:lang w:val="it-IT"/>
        </w:rPr>
        <w:t>)</w:t>
      </w:r>
      <w:r w:rsidRPr="008A4864">
        <w:rPr>
          <w:sz w:val="28"/>
          <w:szCs w:val="28"/>
          <w:lang w:val="it-IT"/>
        </w:rPr>
        <w:t xml:space="preserve"> in sala operatoria, TC ed RM. </w:t>
      </w:r>
    </w:p>
    <w:p w:rsidR="001555E0" w:rsidRDefault="008A4864" w:rsidP="008A4864">
      <w:pPr>
        <w:spacing w:after="0"/>
        <w:rPr>
          <w:sz w:val="28"/>
          <w:szCs w:val="28"/>
          <w:lang w:val="it-IT"/>
        </w:rPr>
      </w:pPr>
      <w:r w:rsidRPr="008A4864">
        <w:rPr>
          <w:sz w:val="28"/>
          <w:szCs w:val="28"/>
          <w:lang w:val="it-IT"/>
        </w:rPr>
        <w:t xml:space="preserve">Ad oggi posso dire che il mio reparto preferito sia la TC. </w:t>
      </w:r>
    </w:p>
    <w:p w:rsidR="008A4864" w:rsidRPr="008A4864" w:rsidRDefault="008A4864" w:rsidP="008A4864">
      <w:pPr>
        <w:spacing w:after="0"/>
        <w:rPr>
          <w:sz w:val="28"/>
          <w:szCs w:val="28"/>
          <w:lang w:val="it-IT"/>
        </w:rPr>
      </w:pPr>
      <w:r w:rsidRPr="008A4864">
        <w:rPr>
          <w:sz w:val="28"/>
          <w:szCs w:val="28"/>
          <w:lang w:val="it-IT"/>
        </w:rPr>
        <w:t>Ho deciso di intraprendere questa professione la prima volta che mi son rotto l</w:t>
      </w:r>
      <w:r w:rsidR="001555E0">
        <w:rPr>
          <w:sz w:val="28"/>
          <w:szCs w:val="28"/>
          <w:lang w:val="it-IT"/>
        </w:rPr>
        <w:t>’ avambraccio ormai più di 15 anni fa;</w:t>
      </w:r>
      <w:r w:rsidRPr="008A4864">
        <w:rPr>
          <w:sz w:val="28"/>
          <w:szCs w:val="28"/>
          <w:lang w:val="it-IT"/>
        </w:rPr>
        <w:t xml:space="preserve"> credo sia un lavoro stimolante che dia la possibilità di stare al passo con l</w:t>
      </w:r>
      <w:r w:rsidR="001555E0">
        <w:rPr>
          <w:sz w:val="28"/>
          <w:szCs w:val="28"/>
          <w:lang w:val="it-IT"/>
        </w:rPr>
        <w:t>’</w:t>
      </w:r>
      <w:r w:rsidRPr="008A4864">
        <w:rPr>
          <w:sz w:val="28"/>
          <w:szCs w:val="28"/>
          <w:lang w:val="it-IT"/>
        </w:rPr>
        <w:t xml:space="preserve"> innovazione tecnol</w:t>
      </w:r>
      <w:r w:rsidR="001555E0">
        <w:rPr>
          <w:sz w:val="28"/>
          <w:szCs w:val="28"/>
          <w:lang w:val="it-IT"/>
        </w:rPr>
        <w:t xml:space="preserve">ogica e permetta di aggiornarsi ed </w:t>
      </w:r>
      <w:r w:rsidRPr="008A4864">
        <w:rPr>
          <w:sz w:val="28"/>
          <w:szCs w:val="28"/>
          <w:lang w:val="it-IT"/>
        </w:rPr>
        <w:t>imparare continuamente.</w:t>
      </w:r>
    </w:p>
    <w:p w:rsidR="00FF1CAF" w:rsidRPr="008A4864" w:rsidRDefault="00FF1CAF" w:rsidP="008A4864">
      <w:pPr>
        <w:spacing w:after="0"/>
        <w:rPr>
          <w:sz w:val="28"/>
          <w:szCs w:val="28"/>
          <w:lang w:val="it-IT"/>
        </w:rPr>
      </w:pPr>
    </w:p>
    <w:sectPr w:rsidR="00FF1CAF" w:rsidRPr="008A4864" w:rsidSect="00FF1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4864"/>
    <w:rsid w:val="00017B82"/>
    <w:rsid w:val="00037794"/>
    <w:rsid w:val="00064D99"/>
    <w:rsid w:val="0006581E"/>
    <w:rsid w:val="000B215E"/>
    <w:rsid w:val="000C06A5"/>
    <w:rsid w:val="000C368F"/>
    <w:rsid w:val="001555E0"/>
    <w:rsid w:val="00164BC7"/>
    <w:rsid w:val="001928A6"/>
    <w:rsid w:val="001D01FC"/>
    <w:rsid w:val="002405C8"/>
    <w:rsid w:val="002A5A1E"/>
    <w:rsid w:val="002C6BE2"/>
    <w:rsid w:val="002E206A"/>
    <w:rsid w:val="00310B01"/>
    <w:rsid w:val="00317421"/>
    <w:rsid w:val="00356248"/>
    <w:rsid w:val="003600B7"/>
    <w:rsid w:val="00371660"/>
    <w:rsid w:val="00383967"/>
    <w:rsid w:val="003D2A7F"/>
    <w:rsid w:val="003E468B"/>
    <w:rsid w:val="004C6DF9"/>
    <w:rsid w:val="004F28BC"/>
    <w:rsid w:val="0051507B"/>
    <w:rsid w:val="00583968"/>
    <w:rsid w:val="005A0560"/>
    <w:rsid w:val="005B0704"/>
    <w:rsid w:val="005B4949"/>
    <w:rsid w:val="005D136F"/>
    <w:rsid w:val="005D4B95"/>
    <w:rsid w:val="005D72AA"/>
    <w:rsid w:val="0060742C"/>
    <w:rsid w:val="006225A8"/>
    <w:rsid w:val="00683455"/>
    <w:rsid w:val="00710F01"/>
    <w:rsid w:val="00724C1A"/>
    <w:rsid w:val="0075085C"/>
    <w:rsid w:val="007567C0"/>
    <w:rsid w:val="00785BB0"/>
    <w:rsid w:val="00796590"/>
    <w:rsid w:val="00805521"/>
    <w:rsid w:val="00834A61"/>
    <w:rsid w:val="00881DB3"/>
    <w:rsid w:val="00893C5D"/>
    <w:rsid w:val="008A4864"/>
    <w:rsid w:val="00907C59"/>
    <w:rsid w:val="00975E11"/>
    <w:rsid w:val="009B3C53"/>
    <w:rsid w:val="00A444A8"/>
    <w:rsid w:val="00AE2519"/>
    <w:rsid w:val="00B008D8"/>
    <w:rsid w:val="00B06321"/>
    <w:rsid w:val="00B22608"/>
    <w:rsid w:val="00B3249C"/>
    <w:rsid w:val="00B37917"/>
    <w:rsid w:val="00B80DA3"/>
    <w:rsid w:val="00BB36DE"/>
    <w:rsid w:val="00C165D8"/>
    <w:rsid w:val="00C25AF9"/>
    <w:rsid w:val="00C46149"/>
    <w:rsid w:val="00CA1C9C"/>
    <w:rsid w:val="00D17A04"/>
    <w:rsid w:val="00D41BCB"/>
    <w:rsid w:val="00D42D9F"/>
    <w:rsid w:val="00D528BC"/>
    <w:rsid w:val="00D54BC1"/>
    <w:rsid w:val="00D776E7"/>
    <w:rsid w:val="00D9190A"/>
    <w:rsid w:val="00DB30C7"/>
    <w:rsid w:val="00E01C65"/>
    <w:rsid w:val="00E134FA"/>
    <w:rsid w:val="00E24E5E"/>
    <w:rsid w:val="00E406FD"/>
    <w:rsid w:val="00E46319"/>
    <w:rsid w:val="00E718A6"/>
    <w:rsid w:val="00EB03E2"/>
    <w:rsid w:val="00F3455C"/>
    <w:rsid w:val="00F76DF7"/>
    <w:rsid w:val="00F83169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1FC"/>
  </w:style>
  <w:style w:type="paragraph" w:styleId="Titolo1">
    <w:name w:val="heading 1"/>
    <w:basedOn w:val="Normale"/>
    <w:next w:val="Normale"/>
    <w:link w:val="Titolo1Carattere"/>
    <w:uiPriority w:val="9"/>
    <w:qFormat/>
    <w:rsid w:val="001D01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1F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01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01F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1F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01F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1F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1F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1F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01FC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1FC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01FC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01FC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1F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01FC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1FC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1FC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1FC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01F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1F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D01F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01F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01FC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D01FC"/>
    <w:rPr>
      <w:b/>
      <w:color w:val="C0504D" w:themeColor="accent2"/>
    </w:rPr>
  </w:style>
  <w:style w:type="character" w:styleId="Enfasicorsivo">
    <w:name w:val="Emphasis"/>
    <w:uiPriority w:val="20"/>
    <w:qFormat/>
    <w:rsid w:val="001D01F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D01F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01FC"/>
  </w:style>
  <w:style w:type="paragraph" w:styleId="Paragrafoelenco">
    <w:name w:val="List Paragraph"/>
    <w:basedOn w:val="Normale"/>
    <w:uiPriority w:val="34"/>
    <w:qFormat/>
    <w:rsid w:val="001D01F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01F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01F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01F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01FC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D01FC"/>
    <w:rPr>
      <w:i/>
    </w:rPr>
  </w:style>
  <w:style w:type="character" w:styleId="Enfasiintensa">
    <w:name w:val="Intense Emphasis"/>
    <w:uiPriority w:val="21"/>
    <w:qFormat/>
    <w:rsid w:val="001D01FC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D01FC"/>
    <w:rPr>
      <w:b/>
    </w:rPr>
  </w:style>
  <w:style w:type="character" w:styleId="Riferimentointenso">
    <w:name w:val="Intense Reference"/>
    <w:uiPriority w:val="32"/>
    <w:qFormat/>
    <w:rsid w:val="001D01F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D01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01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3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1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RisoliCa</dc:creator>
  <cp:keywords/>
  <dc:description/>
  <cp:lastModifiedBy>RisoliCa</cp:lastModifiedBy>
  <cp:revision>4</cp:revision>
  <dcterms:created xsi:type="dcterms:W3CDTF">2021-02-24T11:13:00Z</dcterms:created>
  <dcterms:modified xsi:type="dcterms:W3CDTF">2021-02-24T11:19:00Z</dcterms:modified>
</cp:coreProperties>
</file>